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1" w:rsidRDefault="00A315E1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FORMATO  PARA  LA ENTREGA DE IMÁGENES</w:t>
      </w:r>
    </w:p>
    <w:p w:rsidR="00A315E1" w:rsidRDefault="00A315E1">
      <w:pPr>
        <w:jc w:val="center"/>
      </w:pPr>
    </w:p>
    <w:p w:rsidR="00A315E1" w:rsidRDefault="00A315E1">
      <w:pPr>
        <w:jc w:val="center"/>
      </w:pPr>
    </w:p>
    <w:tbl>
      <w:tblPr>
        <w:tblW w:w="0" w:type="auto"/>
        <w:tblInd w:w="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80"/>
        <w:gridCol w:w="8633"/>
      </w:tblGrid>
      <w:tr w:rsidR="00A315E1">
        <w:trPr>
          <w:trHeight w:val="767"/>
        </w:trPr>
        <w:tc>
          <w:tcPr>
            <w:tcW w:w="8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TÍTULO DEL PROYECTO:  </w:t>
            </w:r>
          </w:p>
        </w:tc>
        <w:tc>
          <w:tcPr>
            <w:tcW w:w="8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TÍTULO DEL PRODUCTO:   </w:t>
            </w:r>
          </w:p>
        </w:tc>
      </w:tr>
      <w:tr w:rsidR="00A315E1">
        <w:trPr>
          <w:trHeight w:val="313"/>
        </w:trPr>
        <w:tc>
          <w:tcPr>
            <w:tcW w:w="8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5E1" w:rsidRDefault="00A315E1" w:rsidP="007215E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DE PRODUCTO: </w:t>
            </w:r>
          </w:p>
        </w:tc>
        <w:tc>
          <w:tcPr>
            <w:tcW w:w="8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Autor: </w:t>
            </w:r>
          </w:p>
        </w:tc>
      </w:tr>
    </w:tbl>
    <w:p w:rsidR="00A315E1" w:rsidRDefault="00A315E1"/>
    <w:p w:rsidR="00A315E1" w:rsidRDefault="00A315E1">
      <w:pPr>
        <w:jc w:val="center"/>
      </w:pPr>
    </w:p>
    <w:p w:rsidR="00A315E1" w:rsidRDefault="00A315E1">
      <w:pPr>
        <w:jc w:val="center"/>
      </w:pPr>
    </w:p>
    <w:tbl>
      <w:tblPr>
        <w:tblW w:w="0" w:type="auto"/>
        <w:tblInd w:w="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230"/>
        <w:gridCol w:w="1380"/>
        <w:gridCol w:w="1380"/>
        <w:gridCol w:w="1080"/>
        <w:gridCol w:w="1455"/>
        <w:gridCol w:w="1680"/>
        <w:gridCol w:w="1680"/>
        <w:gridCol w:w="1665"/>
        <w:gridCol w:w="1455"/>
        <w:gridCol w:w="1440"/>
        <w:gridCol w:w="1435"/>
      </w:tblGrid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Nombre de archivo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Uso</w:t>
            </w:r>
          </w:p>
          <w:p w:rsidR="00A315E1" w:rsidRDefault="00A315E1">
            <w:pPr>
              <w:snapToGrid w:val="0"/>
              <w:jc w:val="center"/>
              <w:rPr>
                <w:i/>
                <w:iCs/>
                <w:color w:val="C5000B"/>
                <w:sz w:val="20"/>
                <w:szCs w:val="20"/>
              </w:rPr>
            </w:pPr>
            <w:r>
              <w:rPr>
                <w:i/>
                <w:iCs/>
                <w:color w:val="C5000B"/>
                <w:sz w:val="20"/>
                <w:szCs w:val="20"/>
              </w:rPr>
              <w:t xml:space="preserve">-señalar  si a </w:t>
            </w:r>
            <w:r w:rsidR="00A376C9">
              <w:rPr>
                <w:i/>
                <w:iCs/>
                <w:color w:val="C5000B"/>
                <w:sz w:val="20"/>
                <w:szCs w:val="20"/>
              </w:rPr>
              <w:t>se reproduce entera</w:t>
            </w:r>
            <w:r>
              <w:rPr>
                <w:i/>
                <w:iCs/>
                <w:color w:val="C5000B"/>
                <w:sz w:val="20"/>
                <w:szCs w:val="20"/>
              </w:rPr>
              <w:t xml:space="preserve"> </w:t>
            </w:r>
          </w:p>
          <w:p w:rsidR="00A315E1" w:rsidRDefault="00A315E1">
            <w:pPr>
              <w:snapToGrid w:val="0"/>
              <w:jc w:val="center"/>
              <w:rPr>
                <w:i/>
                <w:iCs/>
                <w:color w:val="C5000B"/>
                <w:sz w:val="20"/>
                <w:szCs w:val="20"/>
              </w:rPr>
            </w:pPr>
            <w:r>
              <w:rPr>
                <w:i/>
                <w:iCs/>
                <w:color w:val="C5000B"/>
                <w:sz w:val="20"/>
                <w:szCs w:val="20"/>
              </w:rPr>
              <w:t>o detalle-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Tamaño de impresión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Titulo de la obra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Fuente /</w:t>
            </w:r>
          </w:p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consulta de la fuente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Miniatura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licencia</w:t>
            </w:r>
          </w:p>
          <w:p w:rsidR="00A315E1" w:rsidRDefault="00A315E1">
            <w:pPr>
              <w:snapToGrid w:val="0"/>
              <w:jc w:val="center"/>
              <w:rPr>
                <w:i/>
                <w:iCs/>
                <w:color w:val="C5000B"/>
                <w:sz w:val="20"/>
                <w:szCs w:val="20"/>
              </w:rPr>
            </w:pPr>
            <w:r>
              <w:rPr>
                <w:i/>
                <w:iCs/>
                <w:color w:val="C5000B"/>
                <w:sz w:val="20"/>
                <w:szCs w:val="20"/>
              </w:rPr>
              <w:t>- si se conoce-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Contacto</w:t>
            </w:r>
          </w:p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315E1" w:rsidRDefault="00A315E1">
            <w:pPr>
              <w:snapToGrid w:val="0"/>
              <w:jc w:val="center"/>
              <w:rPr>
                <w:i/>
                <w:iCs/>
                <w:color w:val="C5000B"/>
                <w:sz w:val="20"/>
                <w:szCs w:val="20"/>
              </w:rPr>
            </w:pPr>
            <w:r>
              <w:rPr>
                <w:i/>
                <w:iCs/>
                <w:color w:val="C5000B"/>
                <w:sz w:val="20"/>
                <w:szCs w:val="20"/>
              </w:rPr>
              <w:t>- si se tiene-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Comentarios</w:t>
            </w:r>
          </w:p>
          <w:p w:rsidR="00A315E1" w:rsidRDefault="00A315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315E1" w:rsidRDefault="00A315E1">
            <w:pPr>
              <w:snapToGrid w:val="0"/>
              <w:jc w:val="center"/>
              <w:rPr>
                <w:i/>
                <w:iCs/>
                <w:color w:val="C5000B"/>
                <w:sz w:val="20"/>
                <w:szCs w:val="20"/>
              </w:rPr>
            </w:pPr>
            <w:r>
              <w:rPr>
                <w:i/>
                <w:iCs/>
                <w:color w:val="C5000B"/>
                <w:sz w:val="20"/>
                <w:szCs w:val="20"/>
              </w:rPr>
              <w:t>- opcional-</w:t>
            </w: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color w:val="C5000B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color w:val="C5000B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color w:val="C5000B"/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5E9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9" w:rsidRDefault="00721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15E1">
        <w:trPr>
          <w:trHeight w:val="7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E1" w:rsidRDefault="00A31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315E1" w:rsidRDefault="00A315E1"/>
    <w:sectPr w:rsidR="00A315E1">
      <w:pgSz w:w="20160" w:h="12240" w:orient="landscape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C9"/>
    <w:rsid w:val="007215E9"/>
    <w:rsid w:val="00A315E1"/>
    <w:rsid w:val="00A376C9"/>
    <w:rsid w:val="00E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s-MX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Fuentedeprrafopredeter">
    <w:name w:val="WW-Fuente de párrafo predeter.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next w:val="Textodecuerp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Arial" w:eastAsia="Times New Roman" w:hAnsi="Arial"/>
      <w:szCs w:val="20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s-MX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Fuentedeprrafopredeter">
    <w:name w:val="WW-Fuente de párrafo predeter.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next w:val="Textodecuerp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Arial" w:eastAsia="Times New Roman" w:hAnsi="Arial"/>
      <w:szCs w:val="20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“EL OCCIDENTE INDÍGENA DE MEXICO, MIRADAS AL ARTE Y A LA HISTORIA”</vt:lpstr>
    </vt:vector>
  </TitlesOfParts>
  <Company>UNAM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“EL OCCIDENTE INDÍGENA DE MEXICO, MIRADAS AL ARTE Y A LA HISTORIA”</dc:title>
  <dc:subject/>
  <dc:creator>Du</dc:creator>
  <cp:keywords/>
  <cp:lastModifiedBy>Jaime Soler</cp:lastModifiedBy>
  <cp:revision>2</cp:revision>
  <cp:lastPrinted>2011-09-02T17:16:00Z</cp:lastPrinted>
  <dcterms:created xsi:type="dcterms:W3CDTF">2015-10-27T19:54:00Z</dcterms:created>
  <dcterms:modified xsi:type="dcterms:W3CDTF">2015-10-27T19:54:00Z</dcterms:modified>
</cp:coreProperties>
</file>